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5" w:rsidRDefault="001856C5" w:rsidP="00AB3A69">
      <w:pPr>
        <w:rPr>
          <w:sz w:val="24"/>
          <w:szCs w:val="24"/>
        </w:rPr>
      </w:pPr>
      <w:r>
        <w:rPr>
          <w:sz w:val="24"/>
          <w:szCs w:val="24"/>
        </w:rPr>
        <w:t xml:space="preserve">Prof. Dr. Lukas </w:t>
      </w:r>
      <w:proofErr w:type="spellStart"/>
      <w:r>
        <w:rPr>
          <w:sz w:val="24"/>
          <w:szCs w:val="24"/>
        </w:rPr>
        <w:t>Gschwend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Rechtssoziologie I</w:t>
      </w:r>
    </w:p>
    <w:p w:rsidR="001856C5" w:rsidRPr="001856C5" w:rsidRDefault="001856C5" w:rsidP="00AB3A69">
      <w:pPr>
        <w:rPr>
          <w:sz w:val="24"/>
          <w:szCs w:val="24"/>
        </w:rPr>
      </w:pPr>
      <w:r>
        <w:rPr>
          <w:sz w:val="24"/>
          <w:szCs w:val="24"/>
        </w:rPr>
        <w:t>Universität Zürich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Frühjahrssemester 2012</w:t>
      </w:r>
    </w:p>
    <w:p w:rsidR="001856C5" w:rsidRDefault="001856C5" w:rsidP="00AB3A69">
      <w:pPr>
        <w:rPr>
          <w:sz w:val="36"/>
          <w:szCs w:val="36"/>
        </w:rPr>
      </w:pPr>
    </w:p>
    <w:p w:rsidR="001856C5" w:rsidRDefault="001856C5" w:rsidP="00AB3A69">
      <w:pPr>
        <w:rPr>
          <w:sz w:val="36"/>
          <w:szCs w:val="36"/>
        </w:rPr>
      </w:pPr>
    </w:p>
    <w:p w:rsidR="001856C5" w:rsidRDefault="001856C5" w:rsidP="00AB3A69">
      <w:pPr>
        <w:rPr>
          <w:sz w:val="36"/>
          <w:szCs w:val="36"/>
        </w:rPr>
      </w:pPr>
    </w:p>
    <w:p w:rsidR="003A7971" w:rsidRDefault="003A7971" w:rsidP="00AB3A69">
      <w:pPr>
        <w:rPr>
          <w:sz w:val="36"/>
          <w:szCs w:val="36"/>
        </w:rPr>
      </w:pPr>
    </w:p>
    <w:p w:rsidR="00AB3A69" w:rsidRPr="001856C5" w:rsidRDefault="001856C5" w:rsidP="00AB3A69">
      <w:pPr>
        <w:rPr>
          <w:sz w:val="48"/>
          <w:szCs w:val="48"/>
        </w:rPr>
      </w:pPr>
      <w:r w:rsidRPr="001856C5">
        <w:rPr>
          <w:sz w:val="48"/>
          <w:szCs w:val="48"/>
        </w:rPr>
        <w:t>Rechtssoziologie I</w:t>
      </w:r>
    </w:p>
    <w:p w:rsidR="001856C5" w:rsidRDefault="001856C5" w:rsidP="00AB3A69">
      <w:pPr>
        <w:rPr>
          <w:sz w:val="36"/>
          <w:szCs w:val="36"/>
        </w:rPr>
      </w:pPr>
    </w:p>
    <w:p w:rsidR="003A7971" w:rsidRDefault="003A7971" w:rsidP="00AB3A69">
      <w:pPr>
        <w:rPr>
          <w:sz w:val="36"/>
          <w:szCs w:val="36"/>
        </w:rPr>
      </w:pPr>
    </w:p>
    <w:p w:rsidR="001856C5" w:rsidRPr="002A1C42" w:rsidRDefault="001856C5" w:rsidP="00AB3A69">
      <w:pPr>
        <w:rPr>
          <w:b/>
          <w:sz w:val="36"/>
          <w:szCs w:val="36"/>
        </w:rPr>
      </w:pPr>
      <w:r w:rsidRPr="002A1C42">
        <w:rPr>
          <w:b/>
          <w:sz w:val="36"/>
          <w:szCs w:val="36"/>
        </w:rPr>
        <w:t>Programm für FS 2012</w:t>
      </w:r>
    </w:p>
    <w:p w:rsidR="001856C5" w:rsidRDefault="001856C5" w:rsidP="00AB3A69">
      <w:pPr>
        <w:rPr>
          <w:sz w:val="36"/>
          <w:szCs w:val="36"/>
        </w:rPr>
      </w:pPr>
    </w:p>
    <w:p w:rsidR="001856C5" w:rsidRDefault="001856C5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Einführung</w:t>
      </w:r>
    </w:p>
    <w:p w:rsidR="001856C5" w:rsidRDefault="001856C5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Entstehung der Rechtssoziologie als eigene Disziplin der Rechtswissenschaft</w:t>
      </w:r>
    </w:p>
    <w:p w:rsidR="001856C5" w:rsidRDefault="001856C5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Methodologie und Forschungstechnik</w:t>
      </w:r>
    </w:p>
    <w:p w:rsidR="001856C5" w:rsidRDefault="001856C5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Theoretische Rechtssoziologie</w:t>
      </w:r>
    </w:p>
    <w:p w:rsidR="001856C5" w:rsidRDefault="001856C5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Soziologische Jurisprudenz</w:t>
      </w:r>
      <w:r w:rsidR="003A7971">
        <w:rPr>
          <w:sz w:val="28"/>
          <w:szCs w:val="28"/>
        </w:rPr>
        <w:t xml:space="preserve"> (Grundlagen)</w:t>
      </w:r>
    </w:p>
    <w:p w:rsidR="001856C5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Legal </w:t>
      </w:r>
      <w:proofErr w:type="spellStart"/>
      <w:r w:rsidR="001856C5">
        <w:rPr>
          <w:sz w:val="28"/>
          <w:szCs w:val="28"/>
        </w:rPr>
        <w:t>Realism</w:t>
      </w:r>
      <w:proofErr w:type="spellEnd"/>
      <w:r>
        <w:rPr>
          <w:sz w:val="28"/>
          <w:szCs w:val="28"/>
        </w:rPr>
        <w:t xml:space="preserve"> und Rechtstatsachenforschung</w:t>
      </w:r>
    </w:p>
    <w:p w:rsidR="003A7971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Law Jobs</w:t>
      </w:r>
    </w:p>
    <w:p w:rsidR="001856C5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Entwicklungstendenzen des Rechts</w:t>
      </w:r>
    </w:p>
    <w:p w:rsidR="003A7971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Effektivität des Rechts</w:t>
      </w:r>
    </w:p>
    <w:p w:rsidR="003A7971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Soziologie der Justiz</w:t>
      </w:r>
    </w:p>
    <w:p w:rsidR="003A7971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Soziologie der Gesetzgebung</w:t>
      </w:r>
    </w:p>
    <w:p w:rsidR="003A7971" w:rsidRDefault="003A7971" w:rsidP="001856C5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Soziologie der Verwaltung</w:t>
      </w:r>
    </w:p>
    <w:p w:rsidR="002A1C42" w:rsidRDefault="003A7971" w:rsidP="003A7971">
      <w:pPr>
        <w:pStyle w:val="Listenabsatz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C42" w:rsidRDefault="002A1C4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</w:p>
    <w:p w:rsidR="003A7971" w:rsidRDefault="002A1C42" w:rsidP="002A1C42">
      <w:pPr>
        <w:pStyle w:val="Listenabsatz"/>
        <w:numPr>
          <w:ilvl w:val="0"/>
          <w:numId w:val="0"/>
        </w:numPr>
        <w:rPr>
          <w:b/>
          <w:sz w:val="36"/>
          <w:szCs w:val="36"/>
        </w:rPr>
      </w:pPr>
      <w:r w:rsidRPr="002A1C42">
        <w:rPr>
          <w:b/>
          <w:sz w:val="36"/>
          <w:szCs w:val="36"/>
        </w:rPr>
        <w:lastRenderedPageBreak/>
        <w:t>Hinweise</w:t>
      </w:r>
    </w:p>
    <w:p w:rsidR="002A1C42" w:rsidRDefault="002A1C42" w:rsidP="002A1C42">
      <w:pPr>
        <w:pStyle w:val="Listenabsatz"/>
        <w:numPr>
          <w:ilvl w:val="0"/>
          <w:numId w:val="0"/>
        </w:numPr>
        <w:rPr>
          <w:b/>
          <w:sz w:val="28"/>
          <w:szCs w:val="28"/>
        </w:rPr>
      </w:pPr>
    </w:p>
    <w:p w:rsidR="003A1741" w:rsidRPr="002A1C42" w:rsidRDefault="003A1741" w:rsidP="002A1C42">
      <w:pPr>
        <w:pStyle w:val="Listenabsatz"/>
        <w:numPr>
          <w:ilvl w:val="0"/>
          <w:numId w:val="0"/>
        </w:numPr>
        <w:rPr>
          <w:b/>
          <w:sz w:val="28"/>
          <w:szCs w:val="28"/>
        </w:rPr>
      </w:pPr>
    </w:p>
    <w:p w:rsidR="003A1741" w:rsidRPr="003A1741" w:rsidRDefault="002A1C42" w:rsidP="003A1741">
      <w:pPr>
        <w:pStyle w:val="Listenabsatz"/>
        <w:numPr>
          <w:ilvl w:val="0"/>
          <w:numId w:val="50"/>
        </w:numPr>
        <w:rPr>
          <w:sz w:val="28"/>
          <w:szCs w:val="28"/>
        </w:rPr>
      </w:pPr>
      <w:r w:rsidRPr="003A1741">
        <w:rPr>
          <w:sz w:val="28"/>
          <w:szCs w:val="28"/>
        </w:rPr>
        <w:t xml:space="preserve">Für die </w:t>
      </w:r>
      <w:r w:rsidR="003A1741" w:rsidRPr="003A1741">
        <w:rPr>
          <w:sz w:val="28"/>
          <w:szCs w:val="28"/>
        </w:rPr>
        <w:t>Vor-/</w:t>
      </w:r>
      <w:r w:rsidRPr="003A1741">
        <w:rPr>
          <w:sz w:val="28"/>
          <w:szCs w:val="28"/>
        </w:rPr>
        <w:t>Nachbereitung des Stoffes der Kapitel V-XII empfiehlt sich die Lektüre des Lehrbuches von Manfred Rehbinder, Rechtssoziologie</w:t>
      </w:r>
      <w:r w:rsidR="003A1741" w:rsidRPr="003A1741">
        <w:rPr>
          <w:sz w:val="28"/>
          <w:szCs w:val="28"/>
        </w:rPr>
        <w:t xml:space="preserve">, 7. Auflage, München: C.H. Beck, 2009. Es werden jeweils mit dem Foliensatz für die folgende Stunde Leseempfehlungen abgegeben. Herunterladen unter: </w:t>
      </w:r>
      <w:hyperlink r:id="rId9" w:history="1">
        <w:r w:rsidR="003A1741" w:rsidRPr="003A1741">
          <w:rPr>
            <w:rStyle w:val="Hyperlink"/>
            <w:sz w:val="28"/>
            <w:szCs w:val="28"/>
          </w:rPr>
          <w:t>http://www.rwi.uzh.ch/lehreforschung/tp/tit-gschwend/vorlesung.html</w:t>
        </w:r>
      </w:hyperlink>
      <w:r w:rsidR="003A1741" w:rsidRPr="003A1741">
        <w:rPr>
          <w:sz w:val="28"/>
          <w:szCs w:val="28"/>
        </w:rPr>
        <w:t xml:space="preserve"> </w:t>
      </w:r>
    </w:p>
    <w:p w:rsidR="003A1741" w:rsidRDefault="003A1741" w:rsidP="003A1741">
      <w:pPr>
        <w:pStyle w:val="Listenabsatz"/>
        <w:numPr>
          <w:ilvl w:val="0"/>
          <w:numId w:val="0"/>
        </w:numPr>
        <w:ind w:left="720"/>
        <w:rPr>
          <w:sz w:val="28"/>
          <w:szCs w:val="28"/>
        </w:rPr>
      </w:pPr>
    </w:p>
    <w:p w:rsidR="003A1741" w:rsidRDefault="002A1C42" w:rsidP="003A1741">
      <w:pPr>
        <w:pStyle w:val="Listenabsatz"/>
        <w:numPr>
          <w:ilvl w:val="0"/>
          <w:numId w:val="50"/>
        </w:numPr>
        <w:rPr>
          <w:sz w:val="28"/>
          <w:szCs w:val="28"/>
        </w:rPr>
      </w:pPr>
      <w:r w:rsidRPr="002A1C42">
        <w:rPr>
          <w:sz w:val="28"/>
          <w:szCs w:val="28"/>
        </w:rPr>
        <w:t>E</w:t>
      </w:r>
      <w:r>
        <w:rPr>
          <w:sz w:val="28"/>
          <w:szCs w:val="28"/>
        </w:rPr>
        <w:t>s werden im Verlauf der Vorlesung mehrere Quellentexte</w:t>
      </w:r>
      <w:r w:rsidR="00D73F4F">
        <w:rPr>
          <w:sz w:val="28"/>
          <w:szCs w:val="28"/>
        </w:rPr>
        <w:t xml:space="preserve"> aufgeschaltet</w:t>
      </w:r>
      <w:r>
        <w:rPr>
          <w:sz w:val="28"/>
          <w:szCs w:val="28"/>
        </w:rPr>
        <w:t>, welche die Theorien und Argumente einzelner in der Vorlesung behandelter Autoren wiedergeben und vertiefen.</w:t>
      </w:r>
      <w:r w:rsidR="003A1741">
        <w:rPr>
          <w:sz w:val="28"/>
          <w:szCs w:val="28"/>
        </w:rPr>
        <w:t xml:space="preserve"> Sodann erhalten Sie eine Sammlung mit </w:t>
      </w:r>
      <w:proofErr w:type="spellStart"/>
      <w:r w:rsidR="003A1741">
        <w:rPr>
          <w:sz w:val="28"/>
          <w:szCs w:val="28"/>
        </w:rPr>
        <w:t>abstracts</w:t>
      </w:r>
      <w:proofErr w:type="spellEnd"/>
      <w:r w:rsidR="003A1741">
        <w:rPr>
          <w:sz w:val="28"/>
          <w:szCs w:val="28"/>
        </w:rPr>
        <w:t xml:space="preserve"> zur aktuellen rechtssoziologischen Forschung im deutschsprachigen Raum.</w:t>
      </w:r>
    </w:p>
    <w:p w:rsidR="003A1741" w:rsidRPr="003A1741" w:rsidRDefault="003A1741" w:rsidP="003A1741">
      <w:pPr>
        <w:pStyle w:val="Listenabsatz"/>
        <w:numPr>
          <w:ilvl w:val="0"/>
          <w:numId w:val="0"/>
        </w:numPr>
        <w:ind w:left="1440"/>
        <w:rPr>
          <w:sz w:val="28"/>
          <w:szCs w:val="28"/>
        </w:rPr>
      </w:pPr>
    </w:p>
    <w:p w:rsidR="003A1741" w:rsidRDefault="003A1741" w:rsidP="003A1741">
      <w:pPr>
        <w:pStyle w:val="Listenabsatz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.-Folien zur Vorlesung werden spätestens am Vortag der Vorlesung aufgeschaltet.</w:t>
      </w:r>
    </w:p>
    <w:p w:rsidR="003A1741" w:rsidRPr="003A1741" w:rsidRDefault="003A1741" w:rsidP="003A1741">
      <w:pPr>
        <w:pStyle w:val="Listenabsatz"/>
        <w:numPr>
          <w:ilvl w:val="0"/>
          <w:numId w:val="0"/>
        </w:numPr>
        <w:ind w:left="1440"/>
        <w:rPr>
          <w:sz w:val="28"/>
          <w:szCs w:val="28"/>
        </w:rPr>
      </w:pPr>
    </w:p>
    <w:p w:rsidR="003A1741" w:rsidRDefault="003A1741" w:rsidP="003A1741">
      <w:pPr>
        <w:pStyle w:val="Listenabsatz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Gegen Ende der Vorlesung wird eine Probeklausur aufgeschaltet und im Plenum besprochen.</w:t>
      </w:r>
    </w:p>
    <w:p w:rsidR="00D73F4F" w:rsidRPr="00D73F4F" w:rsidRDefault="00D73F4F" w:rsidP="00D73F4F">
      <w:pPr>
        <w:pStyle w:val="Listenabsatz"/>
        <w:numPr>
          <w:ilvl w:val="0"/>
          <w:numId w:val="0"/>
        </w:numPr>
        <w:ind w:left="1440"/>
        <w:rPr>
          <w:sz w:val="28"/>
          <w:szCs w:val="28"/>
        </w:rPr>
      </w:pPr>
    </w:p>
    <w:p w:rsidR="00D73F4F" w:rsidRDefault="00D73F4F" w:rsidP="003A1741">
      <w:pPr>
        <w:pStyle w:val="Listenabsatz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Prüfungsmaterie bildet der gesamte in den Veranstaltungen behandelte Stoff</w:t>
      </w:r>
      <w:bookmarkStart w:id="0" w:name="_GoBack"/>
      <w:bookmarkEnd w:id="0"/>
      <w:r>
        <w:rPr>
          <w:sz w:val="28"/>
          <w:szCs w:val="28"/>
        </w:rPr>
        <w:t xml:space="preserve"> inkl. jener der Leseaufträge. </w:t>
      </w:r>
    </w:p>
    <w:p w:rsidR="003A1741" w:rsidRPr="003A1741" w:rsidRDefault="003A1741" w:rsidP="003A1741">
      <w:pPr>
        <w:pStyle w:val="Listenabsatz"/>
        <w:numPr>
          <w:ilvl w:val="0"/>
          <w:numId w:val="0"/>
        </w:numPr>
        <w:ind w:left="1440"/>
        <w:rPr>
          <w:sz w:val="28"/>
          <w:szCs w:val="28"/>
        </w:rPr>
      </w:pPr>
    </w:p>
    <w:p w:rsidR="003A1741" w:rsidRDefault="003A1741" w:rsidP="003A1741">
      <w:pPr>
        <w:rPr>
          <w:sz w:val="28"/>
          <w:szCs w:val="28"/>
        </w:rPr>
      </w:pPr>
    </w:p>
    <w:p w:rsidR="003A1741" w:rsidRDefault="003A1741" w:rsidP="003A1741">
      <w:pPr>
        <w:rPr>
          <w:sz w:val="28"/>
          <w:szCs w:val="28"/>
        </w:rPr>
      </w:pPr>
    </w:p>
    <w:p w:rsidR="003A1741" w:rsidRDefault="003A1741" w:rsidP="003A1741">
      <w:pPr>
        <w:rPr>
          <w:sz w:val="28"/>
          <w:szCs w:val="28"/>
        </w:rPr>
      </w:pPr>
      <w:r>
        <w:rPr>
          <w:sz w:val="28"/>
          <w:szCs w:val="28"/>
        </w:rPr>
        <w:t>20. Februar 2012</w:t>
      </w:r>
    </w:p>
    <w:p w:rsidR="003A1741" w:rsidRPr="003A1741" w:rsidRDefault="003A1741" w:rsidP="003A1741">
      <w:pPr>
        <w:rPr>
          <w:sz w:val="28"/>
          <w:szCs w:val="28"/>
        </w:rPr>
      </w:pPr>
      <w:r>
        <w:rPr>
          <w:sz w:val="28"/>
          <w:szCs w:val="28"/>
        </w:rPr>
        <w:t xml:space="preserve">Prof. Dr. Lukas </w:t>
      </w:r>
      <w:proofErr w:type="spellStart"/>
      <w:r>
        <w:rPr>
          <w:sz w:val="28"/>
          <w:szCs w:val="28"/>
        </w:rPr>
        <w:t>Gschwend</w:t>
      </w:r>
      <w:proofErr w:type="spellEnd"/>
    </w:p>
    <w:sectPr w:rsidR="003A1741" w:rsidRPr="003A1741" w:rsidSect="002C2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C0" w:rsidRDefault="00C348C0" w:rsidP="001916D8">
      <w:pPr>
        <w:spacing w:line="240" w:lineRule="auto"/>
      </w:pPr>
      <w:r>
        <w:separator/>
      </w:r>
    </w:p>
  </w:endnote>
  <w:endnote w:type="continuationSeparator" w:id="0">
    <w:p w:rsidR="00C348C0" w:rsidRDefault="00C348C0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C0" w:rsidRDefault="00C348C0" w:rsidP="001916D8">
      <w:pPr>
        <w:spacing w:line="240" w:lineRule="auto"/>
      </w:pPr>
      <w:r>
        <w:separator/>
      </w:r>
    </w:p>
  </w:footnote>
  <w:footnote w:type="continuationSeparator" w:id="0">
    <w:p w:rsidR="00C348C0" w:rsidRDefault="00C348C0" w:rsidP="00191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90"/>
    <w:multiLevelType w:val="hybridMultilevel"/>
    <w:tmpl w:val="9AAE80AE"/>
    <w:lvl w:ilvl="0" w:tplc="C8AE6C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36090"/>
    <w:multiLevelType w:val="multilevel"/>
    <w:tmpl w:val="9160B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92E2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C7E5A"/>
    <w:multiLevelType w:val="hybridMultilevel"/>
    <w:tmpl w:val="A18E4EDE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86476"/>
    <w:multiLevelType w:val="multilevel"/>
    <w:tmpl w:val="29B431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3"/>
  </w:num>
  <w:num w:numId="25">
    <w:abstractNumId w:val="5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3"/>
  </w:num>
  <w:num w:numId="40">
    <w:abstractNumId w:val="3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3"/>
  </w:num>
  <w:num w:numId="46">
    <w:abstractNumId w:val="1"/>
  </w:num>
  <w:num w:numId="47">
    <w:abstractNumId w:val="5"/>
  </w:num>
  <w:num w:numId="48">
    <w:abstractNumId w:val="2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5"/>
    <w:rsid w:val="000209A0"/>
    <w:rsid w:val="00031AD1"/>
    <w:rsid w:val="000826E3"/>
    <w:rsid w:val="000A33A2"/>
    <w:rsid w:val="000B1B35"/>
    <w:rsid w:val="000C0CFA"/>
    <w:rsid w:val="001016E0"/>
    <w:rsid w:val="00143563"/>
    <w:rsid w:val="001856C5"/>
    <w:rsid w:val="001916D8"/>
    <w:rsid w:val="001C7857"/>
    <w:rsid w:val="001D2829"/>
    <w:rsid w:val="001E32D1"/>
    <w:rsid w:val="00264D11"/>
    <w:rsid w:val="002A1C42"/>
    <w:rsid w:val="002C2A14"/>
    <w:rsid w:val="00310B36"/>
    <w:rsid w:val="0031252D"/>
    <w:rsid w:val="00324E34"/>
    <w:rsid w:val="00380287"/>
    <w:rsid w:val="003A1741"/>
    <w:rsid w:val="003A7971"/>
    <w:rsid w:val="003B5795"/>
    <w:rsid w:val="004726CF"/>
    <w:rsid w:val="005349E1"/>
    <w:rsid w:val="00540DCB"/>
    <w:rsid w:val="00540DD9"/>
    <w:rsid w:val="00582440"/>
    <w:rsid w:val="00591608"/>
    <w:rsid w:val="0063415F"/>
    <w:rsid w:val="006579DC"/>
    <w:rsid w:val="006A134A"/>
    <w:rsid w:val="006B055E"/>
    <w:rsid w:val="006B775A"/>
    <w:rsid w:val="006C499F"/>
    <w:rsid w:val="00702974"/>
    <w:rsid w:val="007C1836"/>
    <w:rsid w:val="007D1B17"/>
    <w:rsid w:val="007D452D"/>
    <w:rsid w:val="00815DE7"/>
    <w:rsid w:val="00840957"/>
    <w:rsid w:val="00873D13"/>
    <w:rsid w:val="00891E15"/>
    <w:rsid w:val="00897B7D"/>
    <w:rsid w:val="008D3651"/>
    <w:rsid w:val="00941407"/>
    <w:rsid w:val="00957242"/>
    <w:rsid w:val="009C4989"/>
    <w:rsid w:val="00AB3A69"/>
    <w:rsid w:val="00AB78CF"/>
    <w:rsid w:val="00AC199D"/>
    <w:rsid w:val="00AF15FD"/>
    <w:rsid w:val="00B15883"/>
    <w:rsid w:val="00B23B65"/>
    <w:rsid w:val="00B60C74"/>
    <w:rsid w:val="00B95AE6"/>
    <w:rsid w:val="00BA03F6"/>
    <w:rsid w:val="00C01D92"/>
    <w:rsid w:val="00C348C0"/>
    <w:rsid w:val="00C711C6"/>
    <w:rsid w:val="00CF4A09"/>
    <w:rsid w:val="00CF69FD"/>
    <w:rsid w:val="00D16D30"/>
    <w:rsid w:val="00D37317"/>
    <w:rsid w:val="00D432DC"/>
    <w:rsid w:val="00D53B1F"/>
    <w:rsid w:val="00D544FA"/>
    <w:rsid w:val="00D73F4F"/>
    <w:rsid w:val="00DA0C65"/>
    <w:rsid w:val="00E068F4"/>
    <w:rsid w:val="00E47390"/>
    <w:rsid w:val="00E50780"/>
    <w:rsid w:val="00E63BA4"/>
    <w:rsid w:val="00E71771"/>
    <w:rsid w:val="00EB2A51"/>
    <w:rsid w:val="00EE380D"/>
    <w:rsid w:val="00F60BC4"/>
    <w:rsid w:val="00F665A6"/>
    <w:rsid w:val="00FB629A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BC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8"/>
      </w:numPr>
      <w:outlineLvl w:val="0"/>
    </w:pPr>
    <w:rPr>
      <w:rFonts w:asciiTheme="majorHAnsi" w:hAnsiTheme="majorHAnsi"/>
      <w:color w:val="000000" w:themeColor="text1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264D11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4D11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4D11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Theme="majorHAnsi" w:hAnsiTheme="majorHAnsi"/>
      <w:color w:val="000000" w:themeColor="tex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FB629A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45"/>
      </w:num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Theme="majorHAnsi" w:hAnsiTheme="majorHAnsi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Theme="majorHAnsi" w:hAnsiTheme="majorHAnsi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4D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BC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8"/>
      </w:numPr>
      <w:outlineLvl w:val="0"/>
    </w:pPr>
    <w:rPr>
      <w:rFonts w:asciiTheme="majorHAnsi" w:hAnsiTheme="majorHAnsi"/>
      <w:color w:val="000000" w:themeColor="text1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264D11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4D11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4D11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Theme="majorHAnsi" w:hAnsiTheme="majorHAnsi"/>
      <w:color w:val="000000" w:themeColor="tex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FB629A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45"/>
      </w:num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Theme="majorHAnsi" w:hAnsiTheme="majorHAnsi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Theme="majorHAnsi" w:hAnsiTheme="majorHAnsi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4D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4D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wi.uzh.ch/lehreforschung/tp/tit-gschwend/vorlesung.html" TargetMode="External"/></Relationships>
</file>

<file path=word/theme/theme1.xml><?xml version="1.0" encoding="utf-8"?>
<a:theme xmlns:a="http://schemas.openxmlformats.org/drawingml/2006/main" name="UNISG">
  <a:themeElements>
    <a:clrScheme name="UNISG Grün">
      <a:dk1>
        <a:sysClr val="windowText" lastClr="000000"/>
      </a:dk1>
      <a:lt1>
        <a:sysClr val="window" lastClr="FFFFFF"/>
      </a:lt1>
      <a:dk2>
        <a:srgbClr val="115C2E"/>
      </a:dk2>
      <a:lt2>
        <a:srgbClr val="CCCCCC"/>
      </a:lt2>
      <a:accent1>
        <a:srgbClr val="115C2E"/>
      </a:accent1>
      <a:accent2>
        <a:srgbClr val="249662"/>
      </a:accent2>
      <a:accent3>
        <a:srgbClr val="54A47C"/>
      </a:accent3>
      <a:accent4>
        <a:srgbClr val="8FBFA9"/>
      </a:accent4>
      <a:accent5>
        <a:srgbClr val="ED904B"/>
      </a:accent5>
      <a:accent6>
        <a:srgbClr val="FAB73E"/>
      </a:accent6>
      <a:hlink>
        <a:srgbClr val="115C2E"/>
      </a:hlink>
      <a:folHlink>
        <a:srgbClr val="54A47C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2A12-C37C-4B20-8C5C-83ACBFC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LGschwend</dc:creator>
  <cp:lastModifiedBy>LGschwend</cp:lastModifiedBy>
  <cp:revision>1</cp:revision>
  <dcterms:created xsi:type="dcterms:W3CDTF">2012-02-20T07:38:00Z</dcterms:created>
  <dcterms:modified xsi:type="dcterms:W3CDTF">2012-02-20T08:26:00Z</dcterms:modified>
</cp:coreProperties>
</file>